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6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2"/>
        </w:rPr>
        <w:t>附件3：“建大云课程”学院汇总表</w:t>
      </w:r>
    </w:p>
    <w:bookmarkEnd w:id="0"/>
    <w:tbl>
      <w:tblPr>
        <w:tblStyle w:val="2"/>
        <w:tblpPr w:leftFromText="180" w:rightFromText="180" w:horzAnchor="margin" w:tblpY="660"/>
        <w:tblW w:w="136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10"/>
        <w:gridCol w:w="2315"/>
        <w:gridCol w:w="1418"/>
        <w:gridCol w:w="2268"/>
        <w:gridCol w:w="1559"/>
        <w:gridCol w:w="1435"/>
        <w:gridCol w:w="2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开课单位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课程类别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</w:rPr>
              <w:t>（新申报/延续建设）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课程负责人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面向班级</w:t>
            </w:r>
          </w:p>
        </w:tc>
        <w:tc>
          <w:tcPr>
            <w:tcW w:w="2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参与人员（不超过两人）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sz w:val="28"/>
          <w:szCs w:val="36"/>
        </w:rPr>
      </w:pPr>
    </w:p>
    <w:p/>
    <w:sectPr>
      <w:pgSz w:w="16840" w:h="11900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4182E"/>
    <w:rsid w:val="03D4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2020-06-24T08:04:00Z</dcterms:created>
  <dc:creator>lauraliush</dc:creator>
  <cp:lastModifiedBy>lauraliush</cp:lastModifiedBy>
  <dcterms:modified xsi:type="dcterms:W3CDTF">2020-06-24T08:04:51Z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