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534C" w:rsidRDefault="00BA65AC" w:rsidP="000C3341">
      <w:pPr>
        <w:widowControl/>
        <w:spacing w:line="560" w:lineRule="exact"/>
        <w:jc w:val="left"/>
        <w:rPr>
          <w:rFonts w:ascii="黑体" w:eastAsia="黑体" w:hAnsi="黑体" w:cs="Arial"/>
          <w:color w:val="000000"/>
          <w:kern w:val="0"/>
          <w:sz w:val="32"/>
          <w:szCs w:val="32"/>
        </w:rPr>
      </w:pPr>
      <w:r w:rsidRPr="00BA65AC">
        <w:rPr>
          <w:rFonts w:ascii="黑体" w:eastAsia="黑体" w:hAnsi="黑体" w:cs="Arial" w:hint="eastAsia"/>
          <w:color w:val="000000"/>
          <w:kern w:val="0"/>
          <w:sz w:val="32"/>
          <w:szCs w:val="32"/>
        </w:rPr>
        <w:t>附件</w:t>
      </w:r>
      <w:r w:rsidR="000C3341">
        <w:rPr>
          <w:rFonts w:ascii="黑体" w:eastAsia="黑体" w:hAnsi="黑体" w:cs="Arial" w:hint="eastAsia"/>
          <w:color w:val="000000"/>
          <w:kern w:val="0"/>
          <w:sz w:val="32"/>
          <w:szCs w:val="32"/>
        </w:rPr>
        <w:t>1</w:t>
      </w:r>
    </w:p>
    <w:p w:rsidR="00BC534C" w:rsidRPr="006B48F8" w:rsidRDefault="000C3341" w:rsidP="00BC534C">
      <w:pPr>
        <w:widowControl/>
        <w:spacing w:line="560" w:lineRule="exact"/>
        <w:jc w:val="center"/>
        <w:rPr>
          <w:rFonts w:ascii="方正小标宋简体" w:eastAsia="方正小标宋简体" w:hAnsi="宋体" w:cs="方正小标宋简体"/>
          <w:b/>
          <w:sz w:val="36"/>
          <w:szCs w:val="36"/>
        </w:rPr>
      </w:pPr>
      <w:r w:rsidRPr="006B48F8">
        <w:rPr>
          <w:rFonts w:ascii="方正小标宋简体" w:eastAsia="方正小标宋简体" w:hAnsi="宋体" w:cs="方正小标宋简体" w:hint="eastAsia"/>
          <w:b/>
          <w:sz w:val="36"/>
          <w:szCs w:val="36"/>
        </w:rPr>
        <w:t>北京建筑大学实验实践类精品课程</w:t>
      </w:r>
    </w:p>
    <w:p w:rsidR="000C3341" w:rsidRPr="006B48F8" w:rsidRDefault="000C3341" w:rsidP="00BC534C">
      <w:pPr>
        <w:widowControl/>
        <w:spacing w:line="560" w:lineRule="exact"/>
        <w:jc w:val="center"/>
        <w:rPr>
          <w:rFonts w:ascii="方正小标宋简体" w:eastAsia="方正小标宋简体" w:hAnsi="宋体" w:cs="方正小标宋简体"/>
          <w:b/>
          <w:sz w:val="36"/>
          <w:szCs w:val="36"/>
        </w:rPr>
      </w:pPr>
      <w:r w:rsidRPr="006B48F8">
        <w:rPr>
          <w:rFonts w:ascii="方正小标宋简体" w:eastAsia="方正小标宋简体" w:hAnsi="宋体" w:cs="方正小标宋简体" w:hint="eastAsia"/>
          <w:b/>
          <w:sz w:val="36"/>
          <w:szCs w:val="36"/>
        </w:rPr>
        <w:t>项目建设及申报标准</w:t>
      </w:r>
    </w:p>
    <w:p w:rsidR="001271A3" w:rsidRPr="006B48F8" w:rsidRDefault="000C3341" w:rsidP="000C3341">
      <w:pPr>
        <w:ind w:firstLineChars="200" w:firstLine="600"/>
        <w:rPr>
          <w:rFonts w:ascii="仿宋" w:eastAsia="仿宋" w:hAnsi="仿宋"/>
          <w:sz w:val="30"/>
          <w:szCs w:val="30"/>
        </w:rPr>
      </w:pPr>
      <w:r w:rsidRPr="006B48F8">
        <w:rPr>
          <w:rFonts w:ascii="仿宋" w:eastAsia="仿宋" w:hAnsi="仿宋" w:hint="eastAsia"/>
          <w:sz w:val="30"/>
          <w:szCs w:val="30"/>
        </w:rPr>
        <w:t>根据《教育部关于一流本科课程建设的实施意见》（教高[2019]8号）文件要求，计划从2019年到2021年完成1500门左右的国家虚拟仿真实验教学一流课程认定工作。为深入</w:t>
      </w:r>
      <w:r w:rsidR="00B6006D" w:rsidRPr="006B48F8">
        <w:rPr>
          <w:rFonts w:ascii="仿宋" w:eastAsia="仿宋" w:hAnsi="仿宋" w:hint="eastAsia"/>
          <w:sz w:val="30"/>
          <w:szCs w:val="30"/>
        </w:rPr>
        <w:t>贯彻</w:t>
      </w:r>
      <w:r w:rsidR="00340F42" w:rsidRPr="006B48F8">
        <w:rPr>
          <w:rFonts w:ascii="仿宋" w:eastAsia="仿宋" w:hAnsi="仿宋" w:hint="eastAsia"/>
          <w:sz w:val="30"/>
          <w:szCs w:val="30"/>
        </w:rPr>
        <w:t>落实国家级和省级一流课程“双万计划”建设，</w:t>
      </w:r>
      <w:r w:rsidR="008749C0" w:rsidRPr="006B48F8">
        <w:rPr>
          <w:rFonts w:ascii="仿宋" w:eastAsia="仿宋" w:hAnsi="仿宋"/>
          <w:sz w:val="30"/>
          <w:szCs w:val="30"/>
        </w:rPr>
        <w:t>推动深化实验</w:t>
      </w:r>
      <w:r w:rsidR="008749C0" w:rsidRPr="006B48F8">
        <w:rPr>
          <w:rFonts w:ascii="仿宋" w:eastAsia="仿宋" w:hAnsi="仿宋" w:hint="eastAsia"/>
          <w:sz w:val="30"/>
          <w:szCs w:val="30"/>
        </w:rPr>
        <w:t>实践</w:t>
      </w:r>
      <w:r w:rsidR="008749C0" w:rsidRPr="006B48F8">
        <w:rPr>
          <w:rFonts w:ascii="仿宋" w:eastAsia="仿宋" w:hAnsi="仿宋"/>
          <w:sz w:val="30"/>
          <w:szCs w:val="30"/>
        </w:rPr>
        <w:t>教学内涵建设，提升拔尖创新人才培养能力，创立精品实验</w:t>
      </w:r>
      <w:r w:rsidR="008749C0" w:rsidRPr="006B48F8">
        <w:rPr>
          <w:rFonts w:ascii="仿宋" w:eastAsia="仿宋" w:hAnsi="仿宋" w:hint="eastAsia"/>
          <w:sz w:val="30"/>
          <w:szCs w:val="30"/>
        </w:rPr>
        <w:t>实践</w:t>
      </w:r>
      <w:r w:rsidR="008749C0" w:rsidRPr="006B48F8">
        <w:rPr>
          <w:rFonts w:ascii="仿宋" w:eastAsia="仿宋" w:hAnsi="仿宋"/>
          <w:sz w:val="30"/>
          <w:szCs w:val="30"/>
        </w:rPr>
        <w:t>课程的示范效应，引领实验</w:t>
      </w:r>
      <w:r w:rsidR="008749C0" w:rsidRPr="006B48F8">
        <w:rPr>
          <w:rFonts w:ascii="仿宋" w:eastAsia="仿宋" w:hAnsi="仿宋" w:hint="eastAsia"/>
          <w:sz w:val="30"/>
          <w:szCs w:val="30"/>
        </w:rPr>
        <w:t>实践</w:t>
      </w:r>
      <w:r w:rsidR="008749C0" w:rsidRPr="006B48F8">
        <w:rPr>
          <w:rFonts w:ascii="仿宋" w:eastAsia="仿宋" w:hAnsi="仿宋"/>
          <w:sz w:val="30"/>
          <w:szCs w:val="30"/>
        </w:rPr>
        <w:t>教学的建设方向，</w:t>
      </w:r>
      <w:r w:rsidR="005B7F94" w:rsidRPr="006B48F8">
        <w:rPr>
          <w:rFonts w:ascii="仿宋" w:eastAsia="仿宋" w:hAnsi="仿宋" w:hint="eastAsia"/>
          <w:sz w:val="30"/>
          <w:szCs w:val="30"/>
        </w:rPr>
        <w:t>助力我校一流专业建设，激励教师开展课程教学改革，</w:t>
      </w:r>
      <w:r w:rsidR="00B6006D" w:rsidRPr="006B48F8">
        <w:rPr>
          <w:rFonts w:ascii="仿宋" w:eastAsia="仿宋" w:hAnsi="仿宋" w:hint="eastAsia"/>
          <w:sz w:val="30"/>
          <w:szCs w:val="30"/>
        </w:rPr>
        <w:t>制定如下</w:t>
      </w:r>
      <w:r w:rsidR="00340F42" w:rsidRPr="006B48F8">
        <w:rPr>
          <w:rFonts w:ascii="仿宋" w:eastAsia="仿宋" w:hAnsi="仿宋" w:hint="eastAsia"/>
          <w:sz w:val="30"/>
          <w:szCs w:val="30"/>
        </w:rPr>
        <w:t>实验实践</w:t>
      </w:r>
      <w:r w:rsidR="008749C0" w:rsidRPr="006B48F8">
        <w:rPr>
          <w:rFonts w:ascii="仿宋" w:eastAsia="仿宋" w:hAnsi="仿宋" w:hint="eastAsia"/>
          <w:sz w:val="30"/>
          <w:szCs w:val="30"/>
        </w:rPr>
        <w:t>精品</w:t>
      </w:r>
      <w:r w:rsidR="00340F42" w:rsidRPr="006B48F8">
        <w:rPr>
          <w:rFonts w:ascii="仿宋" w:eastAsia="仿宋" w:hAnsi="仿宋" w:hint="eastAsia"/>
          <w:sz w:val="30"/>
          <w:szCs w:val="30"/>
        </w:rPr>
        <w:t>课程项目立项</w:t>
      </w:r>
      <w:r w:rsidR="00B6006D" w:rsidRPr="006B48F8">
        <w:rPr>
          <w:rFonts w:ascii="仿宋" w:eastAsia="仿宋" w:hAnsi="仿宋" w:hint="eastAsia"/>
          <w:sz w:val="30"/>
          <w:szCs w:val="30"/>
        </w:rPr>
        <w:t>评选标准。</w:t>
      </w:r>
    </w:p>
    <w:p w:rsidR="00752740" w:rsidRPr="006B48F8" w:rsidRDefault="00BC534C" w:rsidP="00752740">
      <w:pPr>
        <w:spacing w:line="540" w:lineRule="exact"/>
        <w:ind w:firstLineChars="205" w:firstLine="617"/>
        <w:rPr>
          <w:rFonts w:ascii="仿宋" w:eastAsia="仿宋" w:hAnsi="仿宋"/>
          <w:b/>
          <w:sz w:val="30"/>
          <w:szCs w:val="30"/>
        </w:rPr>
      </w:pPr>
      <w:r w:rsidRPr="006B48F8">
        <w:rPr>
          <w:rFonts w:ascii="仿宋" w:eastAsia="仿宋" w:hAnsi="仿宋" w:hint="eastAsia"/>
          <w:b/>
          <w:sz w:val="30"/>
          <w:szCs w:val="30"/>
        </w:rPr>
        <w:t>一</w:t>
      </w:r>
      <w:r w:rsidR="006B48F8" w:rsidRPr="006B48F8">
        <w:rPr>
          <w:rFonts w:ascii="仿宋" w:eastAsia="仿宋" w:hAnsi="仿宋" w:hint="eastAsia"/>
          <w:b/>
          <w:sz w:val="30"/>
          <w:szCs w:val="30"/>
        </w:rPr>
        <w:t>、</w:t>
      </w:r>
      <w:r w:rsidR="00752740" w:rsidRPr="006B48F8">
        <w:rPr>
          <w:rFonts w:ascii="仿宋" w:eastAsia="仿宋" w:hAnsi="仿宋" w:hint="eastAsia"/>
          <w:b/>
          <w:sz w:val="30"/>
          <w:szCs w:val="30"/>
        </w:rPr>
        <w:t>建设标准</w:t>
      </w:r>
    </w:p>
    <w:p w:rsidR="00752740" w:rsidRPr="006B48F8" w:rsidRDefault="00752740" w:rsidP="00752740">
      <w:pPr>
        <w:ind w:firstLineChars="200" w:firstLine="600"/>
        <w:rPr>
          <w:rFonts w:ascii="仿宋" w:eastAsia="仿宋" w:hAnsi="仿宋"/>
          <w:sz w:val="30"/>
          <w:szCs w:val="30"/>
        </w:rPr>
      </w:pPr>
      <w:r w:rsidRPr="006B48F8">
        <w:rPr>
          <w:rFonts w:ascii="仿宋" w:eastAsia="仿宋" w:hAnsi="仿宋" w:hint="eastAsia"/>
          <w:sz w:val="30"/>
          <w:szCs w:val="30"/>
        </w:rPr>
        <w:t>实验</w:t>
      </w:r>
      <w:r w:rsidR="008749C0" w:rsidRPr="006B48F8">
        <w:rPr>
          <w:rFonts w:ascii="仿宋" w:eastAsia="仿宋" w:hAnsi="仿宋" w:hint="eastAsia"/>
          <w:sz w:val="30"/>
          <w:szCs w:val="30"/>
        </w:rPr>
        <w:t>实践</w:t>
      </w:r>
      <w:r w:rsidRPr="006B48F8">
        <w:rPr>
          <w:rFonts w:ascii="仿宋" w:eastAsia="仿宋" w:hAnsi="仿宋" w:hint="eastAsia"/>
          <w:sz w:val="30"/>
          <w:szCs w:val="30"/>
        </w:rPr>
        <w:t>教学旨在通过实验</w:t>
      </w:r>
      <w:r w:rsidR="00A51F29" w:rsidRPr="006B48F8">
        <w:rPr>
          <w:rFonts w:ascii="仿宋" w:eastAsia="仿宋" w:hAnsi="仿宋" w:hint="eastAsia"/>
          <w:sz w:val="30"/>
          <w:szCs w:val="30"/>
        </w:rPr>
        <w:t>实践</w:t>
      </w:r>
      <w:r w:rsidRPr="006B48F8">
        <w:rPr>
          <w:rFonts w:ascii="仿宋" w:eastAsia="仿宋" w:hAnsi="仿宋" w:hint="eastAsia"/>
          <w:sz w:val="30"/>
          <w:szCs w:val="30"/>
        </w:rPr>
        <w:t>的方法进一步激发学生的学习主动性，培养学生的探求精神、科学思维和创新精神。</w:t>
      </w:r>
    </w:p>
    <w:p w:rsidR="00752740" w:rsidRPr="006B48F8" w:rsidRDefault="00752740" w:rsidP="00752740">
      <w:pPr>
        <w:ind w:firstLineChars="200" w:firstLine="600"/>
        <w:rPr>
          <w:rFonts w:ascii="仿宋" w:eastAsia="仿宋" w:hAnsi="仿宋"/>
          <w:sz w:val="30"/>
          <w:szCs w:val="30"/>
        </w:rPr>
      </w:pPr>
      <w:r w:rsidRPr="006B48F8">
        <w:rPr>
          <w:rFonts w:ascii="仿宋" w:eastAsia="仿宋" w:hAnsi="仿宋" w:hint="eastAsia"/>
          <w:sz w:val="30"/>
          <w:szCs w:val="30"/>
        </w:rPr>
        <w:t>1.设计思想。反映“以学生为主体，以能力培养为核心”的人才培养理念。</w:t>
      </w:r>
    </w:p>
    <w:p w:rsidR="00752740" w:rsidRPr="006B48F8" w:rsidRDefault="00752740" w:rsidP="00752740">
      <w:pPr>
        <w:ind w:firstLineChars="200" w:firstLine="600"/>
        <w:rPr>
          <w:rFonts w:ascii="仿宋" w:eastAsia="仿宋" w:hAnsi="仿宋"/>
          <w:sz w:val="30"/>
          <w:szCs w:val="30"/>
        </w:rPr>
      </w:pPr>
      <w:r w:rsidRPr="006B48F8">
        <w:rPr>
          <w:rFonts w:ascii="仿宋" w:eastAsia="仿宋" w:hAnsi="仿宋" w:hint="eastAsia"/>
          <w:sz w:val="30"/>
          <w:szCs w:val="30"/>
        </w:rPr>
        <w:t>2.实验内容。</w:t>
      </w:r>
      <w:r w:rsidR="0025642C" w:rsidRPr="006B48F8">
        <w:rPr>
          <w:rFonts w:ascii="仿宋" w:eastAsia="仿宋" w:hAnsi="仿宋" w:hint="eastAsia"/>
          <w:sz w:val="30"/>
          <w:szCs w:val="30"/>
        </w:rPr>
        <w:t>实验教学内容以反映学科发展前沿，引导学生自主设计的综合型、研究型、创新型实验为主。</w:t>
      </w:r>
      <w:r w:rsidRPr="006B48F8">
        <w:rPr>
          <w:rFonts w:ascii="仿宋" w:eastAsia="仿宋" w:hAnsi="仿宋" w:hint="eastAsia"/>
          <w:sz w:val="30"/>
          <w:szCs w:val="30"/>
        </w:rPr>
        <w:t>实验设置科学合理，内容设计思路清晰、方案具体、特色（创新点）鲜明、培养目的明确。注重基础与前沿结合、理论与实践结合，注重科教融合，鼓励教师利用真实数据和实际问题开展实验教学，鼓励教师将科研成果或教改成果转化为本科实验教学内容。</w:t>
      </w:r>
    </w:p>
    <w:p w:rsidR="00752740" w:rsidRPr="006B48F8" w:rsidRDefault="00752740" w:rsidP="00752740">
      <w:pPr>
        <w:ind w:firstLineChars="200" w:firstLine="600"/>
        <w:rPr>
          <w:rFonts w:ascii="仿宋" w:eastAsia="仿宋" w:hAnsi="仿宋"/>
          <w:sz w:val="30"/>
          <w:szCs w:val="30"/>
        </w:rPr>
      </w:pPr>
      <w:r w:rsidRPr="006B48F8">
        <w:rPr>
          <w:rFonts w:ascii="仿宋" w:eastAsia="仿宋" w:hAnsi="仿宋" w:hint="eastAsia"/>
          <w:sz w:val="30"/>
          <w:szCs w:val="30"/>
        </w:rPr>
        <w:lastRenderedPageBreak/>
        <w:t>3.实验教学方法。注重使用先进的教学方法和手段，合理运用现代信息技术等手段；注重锻炼学生自主设计、自主搭建、自主完成实验的能力。对于</w:t>
      </w:r>
      <w:r w:rsidRPr="006B48F8">
        <w:rPr>
          <w:rFonts w:ascii="仿宋" w:eastAsia="仿宋" w:hAnsi="仿宋"/>
          <w:sz w:val="30"/>
          <w:szCs w:val="30"/>
        </w:rPr>
        <w:t>实验条件不具备，或者实际运行困难，涉及高危或极端环境高成本高消耗，不可逆操作，大型综合训练等问题，</w:t>
      </w:r>
      <w:r w:rsidRPr="006B48F8">
        <w:rPr>
          <w:rFonts w:ascii="仿宋" w:eastAsia="仿宋" w:hAnsi="仿宋" w:hint="eastAsia"/>
          <w:sz w:val="30"/>
          <w:szCs w:val="30"/>
        </w:rPr>
        <w:t>鼓励使用</w:t>
      </w:r>
      <w:r w:rsidRPr="006B48F8">
        <w:rPr>
          <w:rFonts w:ascii="仿宋" w:eastAsia="仿宋" w:hAnsi="仿宋"/>
          <w:sz w:val="30"/>
          <w:szCs w:val="30"/>
        </w:rPr>
        <w:t>虚拟仿真实验</w:t>
      </w:r>
      <w:r w:rsidRPr="006B48F8">
        <w:rPr>
          <w:rFonts w:ascii="仿宋" w:eastAsia="仿宋" w:hAnsi="仿宋" w:hint="eastAsia"/>
          <w:sz w:val="30"/>
          <w:szCs w:val="30"/>
        </w:rPr>
        <w:t>教学</w:t>
      </w:r>
      <w:r w:rsidR="000505A6" w:rsidRPr="006B48F8">
        <w:rPr>
          <w:rFonts w:ascii="仿宋" w:eastAsia="仿宋" w:hAnsi="仿宋" w:hint="eastAsia"/>
          <w:sz w:val="30"/>
          <w:szCs w:val="30"/>
        </w:rPr>
        <w:t>手段</w:t>
      </w:r>
      <w:r w:rsidRPr="006B48F8">
        <w:rPr>
          <w:rFonts w:ascii="仿宋" w:eastAsia="仿宋" w:hAnsi="仿宋" w:hint="eastAsia"/>
          <w:sz w:val="30"/>
          <w:szCs w:val="30"/>
        </w:rPr>
        <w:t>。</w:t>
      </w:r>
    </w:p>
    <w:p w:rsidR="00752740" w:rsidRPr="006B48F8" w:rsidRDefault="00752740" w:rsidP="00752740">
      <w:pPr>
        <w:ind w:firstLineChars="200" w:firstLine="600"/>
        <w:rPr>
          <w:rFonts w:ascii="仿宋" w:eastAsia="仿宋" w:hAnsi="仿宋"/>
          <w:sz w:val="30"/>
          <w:szCs w:val="30"/>
        </w:rPr>
      </w:pPr>
      <w:r w:rsidRPr="006B48F8">
        <w:rPr>
          <w:rFonts w:ascii="仿宋" w:eastAsia="仿宋" w:hAnsi="仿宋" w:hint="eastAsia"/>
          <w:sz w:val="30"/>
          <w:szCs w:val="30"/>
        </w:rPr>
        <w:t>4.实验考核方式。科学灵活设置考核指标，将实验过程与实验结果纳入考核程序，建立与实验项目设计思想和教学目的相适应的考核模式，客观公正评价学生实践能力。</w:t>
      </w:r>
    </w:p>
    <w:p w:rsidR="0025642C" w:rsidRPr="006B48F8" w:rsidRDefault="00752740" w:rsidP="0025642C">
      <w:pPr>
        <w:ind w:firstLineChars="200" w:firstLine="600"/>
        <w:rPr>
          <w:rFonts w:ascii="仿宋" w:eastAsia="仿宋" w:hAnsi="仿宋"/>
          <w:sz w:val="30"/>
          <w:szCs w:val="30"/>
        </w:rPr>
      </w:pPr>
      <w:r w:rsidRPr="006B48F8">
        <w:rPr>
          <w:rFonts w:ascii="仿宋" w:eastAsia="仿宋" w:hAnsi="仿宋" w:hint="eastAsia"/>
          <w:sz w:val="30"/>
          <w:szCs w:val="30"/>
        </w:rPr>
        <w:t>5.实验教学资源。</w:t>
      </w:r>
      <w:r w:rsidR="0025642C" w:rsidRPr="006B48F8">
        <w:rPr>
          <w:rFonts w:ascii="仿宋" w:eastAsia="仿宋" w:hAnsi="仿宋" w:hint="eastAsia"/>
          <w:sz w:val="30"/>
          <w:szCs w:val="30"/>
        </w:rPr>
        <w:t>应具有完备的教学资源库，例如实验指导书、任务书等，相应的教学文件作为支撑材料，如教学大纲、授课教案（课件）、习题、实践（实验、实训、实习）指导、学习指南等教学相关资料。</w:t>
      </w:r>
      <w:r w:rsidRPr="006B48F8">
        <w:rPr>
          <w:rFonts w:ascii="仿宋" w:eastAsia="仿宋" w:hAnsi="仿宋" w:hint="eastAsia"/>
          <w:sz w:val="30"/>
          <w:szCs w:val="30"/>
        </w:rPr>
        <w:t>实验教学资源丰富，有利于实现网上辅助教学和对外开放，便于学生自主实验、个性化学习；实验教学指导书应符合时代发展的要求，不同类别的实验项目应当根据其教学特点有不同的编写方法。</w:t>
      </w:r>
    </w:p>
    <w:p w:rsidR="00752740" w:rsidRDefault="00752740" w:rsidP="00752740">
      <w:pPr>
        <w:ind w:firstLineChars="200" w:firstLine="600"/>
        <w:rPr>
          <w:rFonts w:ascii="仿宋" w:eastAsia="仿宋" w:hAnsi="仿宋"/>
          <w:sz w:val="30"/>
          <w:szCs w:val="30"/>
        </w:rPr>
      </w:pPr>
      <w:r w:rsidRPr="006B48F8">
        <w:rPr>
          <w:rFonts w:ascii="仿宋" w:eastAsia="仿宋" w:hAnsi="仿宋" w:hint="eastAsia"/>
          <w:sz w:val="30"/>
          <w:szCs w:val="30"/>
        </w:rPr>
        <w:t>6.实验项目特色和效果。</w:t>
      </w:r>
      <w:r w:rsidR="0025642C" w:rsidRPr="006B48F8">
        <w:rPr>
          <w:rFonts w:ascii="仿宋" w:eastAsia="仿宋" w:hAnsi="仿宋" w:hint="eastAsia"/>
          <w:sz w:val="30"/>
          <w:szCs w:val="30"/>
        </w:rPr>
        <w:t>注重凝练特色，能反映我校实验教学的优势；实验教学效果好。可根据教学知识点、技能点制作教学项目简介视频、教学引导视频。简介视频内容应包括实验教学项目的基本情况、项目特色、技术手段和应用情况等；教学引导视频内容应包括实验教学项目的实验目的、实验要求、操作流程等。</w:t>
      </w:r>
    </w:p>
    <w:p w:rsidR="006B48F8" w:rsidRPr="006B48F8" w:rsidRDefault="006B48F8" w:rsidP="00752740">
      <w:pPr>
        <w:ind w:firstLineChars="200" w:firstLine="600"/>
        <w:rPr>
          <w:rFonts w:ascii="仿宋" w:eastAsia="仿宋" w:hAnsi="仿宋" w:hint="eastAsia"/>
          <w:sz w:val="30"/>
          <w:szCs w:val="30"/>
        </w:rPr>
      </w:pPr>
    </w:p>
    <w:p w:rsidR="00C00EB8" w:rsidRPr="006B48F8" w:rsidRDefault="00BC534C" w:rsidP="00C00EB8">
      <w:pPr>
        <w:spacing w:line="540" w:lineRule="exact"/>
        <w:ind w:firstLineChars="205" w:firstLine="617"/>
        <w:rPr>
          <w:rFonts w:ascii="仿宋" w:eastAsia="仿宋" w:hAnsi="仿宋"/>
          <w:b/>
          <w:sz w:val="30"/>
          <w:szCs w:val="30"/>
        </w:rPr>
      </w:pPr>
      <w:r w:rsidRPr="006B48F8">
        <w:rPr>
          <w:rFonts w:ascii="仿宋" w:eastAsia="仿宋" w:hAnsi="仿宋" w:hint="eastAsia"/>
          <w:b/>
          <w:sz w:val="30"/>
          <w:szCs w:val="30"/>
        </w:rPr>
        <w:lastRenderedPageBreak/>
        <w:t>二</w:t>
      </w:r>
      <w:r w:rsidR="006B48F8" w:rsidRPr="006B48F8">
        <w:rPr>
          <w:rFonts w:ascii="仿宋" w:eastAsia="仿宋" w:hAnsi="仿宋" w:hint="eastAsia"/>
          <w:b/>
          <w:sz w:val="30"/>
          <w:szCs w:val="30"/>
        </w:rPr>
        <w:t>、</w:t>
      </w:r>
      <w:r w:rsidR="000C3341" w:rsidRPr="006B48F8">
        <w:rPr>
          <w:rFonts w:ascii="仿宋" w:eastAsia="仿宋" w:hAnsi="仿宋" w:hint="eastAsia"/>
          <w:b/>
          <w:sz w:val="30"/>
          <w:szCs w:val="30"/>
        </w:rPr>
        <w:t>申报范围</w:t>
      </w:r>
    </w:p>
    <w:p w:rsidR="00C00EB8" w:rsidRPr="006B48F8" w:rsidRDefault="00C00EB8" w:rsidP="00C00EB8">
      <w:pPr>
        <w:ind w:firstLineChars="200" w:firstLine="600"/>
        <w:rPr>
          <w:rFonts w:ascii="仿宋" w:eastAsia="仿宋" w:hAnsi="仿宋"/>
          <w:sz w:val="30"/>
          <w:szCs w:val="30"/>
        </w:rPr>
      </w:pPr>
      <w:r w:rsidRPr="006B48F8">
        <w:rPr>
          <w:rFonts w:ascii="仿宋" w:eastAsia="仿宋" w:hAnsi="仿宋" w:hint="eastAsia"/>
          <w:sz w:val="30"/>
          <w:szCs w:val="30"/>
        </w:rPr>
        <w:t>凡是申报立项的实验实践类课程应为：我校纳入本科人才培养方案（本专业教学计划）且设置学分的实验实践类课程，包括培养方案中基于专业指导性教学计划（实践环节）中开设的实验实践类课程以及通识任选类中工程实践类的课程。</w:t>
      </w:r>
    </w:p>
    <w:p w:rsidR="000C3341" w:rsidRPr="006B48F8" w:rsidRDefault="00BC534C" w:rsidP="000C3341">
      <w:pPr>
        <w:spacing w:line="540" w:lineRule="exact"/>
        <w:ind w:firstLineChars="205" w:firstLine="617"/>
        <w:rPr>
          <w:rFonts w:ascii="仿宋" w:eastAsia="仿宋" w:hAnsi="仿宋"/>
          <w:b/>
          <w:sz w:val="30"/>
          <w:szCs w:val="30"/>
        </w:rPr>
      </w:pPr>
      <w:r w:rsidRPr="006B48F8">
        <w:rPr>
          <w:rFonts w:ascii="仿宋" w:eastAsia="仿宋" w:hAnsi="仿宋" w:hint="eastAsia"/>
          <w:b/>
          <w:sz w:val="30"/>
          <w:szCs w:val="30"/>
        </w:rPr>
        <w:t>三</w:t>
      </w:r>
      <w:r w:rsidR="006B48F8" w:rsidRPr="006B48F8">
        <w:rPr>
          <w:rFonts w:ascii="仿宋" w:eastAsia="仿宋" w:hAnsi="仿宋" w:hint="eastAsia"/>
          <w:b/>
          <w:sz w:val="30"/>
          <w:szCs w:val="30"/>
        </w:rPr>
        <w:t>、</w:t>
      </w:r>
      <w:r w:rsidR="000C3341" w:rsidRPr="006B48F8">
        <w:rPr>
          <w:rFonts w:ascii="仿宋" w:eastAsia="仿宋" w:hAnsi="仿宋" w:hint="eastAsia"/>
          <w:b/>
          <w:sz w:val="30"/>
          <w:szCs w:val="30"/>
        </w:rPr>
        <w:t>申报条件</w:t>
      </w:r>
    </w:p>
    <w:p w:rsidR="000C3341" w:rsidRPr="006B48F8" w:rsidRDefault="000C3341" w:rsidP="000C3341">
      <w:pPr>
        <w:spacing w:line="540" w:lineRule="exact"/>
        <w:ind w:firstLineChars="205" w:firstLine="615"/>
        <w:rPr>
          <w:rFonts w:ascii="仿宋" w:eastAsia="仿宋" w:hAnsi="仿宋"/>
          <w:sz w:val="30"/>
          <w:szCs w:val="30"/>
        </w:rPr>
      </w:pPr>
      <w:r w:rsidRPr="006B48F8">
        <w:rPr>
          <w:rFonts w:ascii="仿宋" w:eastAsia="仿宋" w:hAnsi="仿宋" w:hint="eastAsia"/>
          <w:sz w:val="30"/>
          <w:szCs w:val="30"/>
        </w:rPr>
        <w:t>1</w:t>
      </w:r>
      <w:r w:rsidR="006B48F8">
        <w:rPr>
          <w:rFonts w:ascii="仿宋" w:eastAsia="仿宋" w:hAnsi="仿宋" w:hint="eastAsia"/>
          <w:sz w:val="30"/>
          <w:szCs w:val="30"/>
        </w:rPr>
        <w:t>．</w:t>
      </w:r>
      <w:r w:rsidRPr="006B48F8">
        <w:rPr>
          <w:rFonts w:ascii="仿宋" w:eastAsia="仿宋" w:hAnsi="仿宋" w:hint="eastAsia"/>
          <w:sz w:val="30"/>
          <w:szCs w:val="30"/>
        </w:rPr>
        <w:t>申报立项的实验实践类课程应单独设置且原则上不少于16个学时。同时，申报立项的实验实践类课程须至少经过两个学期或两个教学周期的建设和完善，取得实质性改革成效，在同类课程中具有鲜明特色、良好的教学效果，体现以学生发展为中心，致力于开启学生内在潜力和学习动力，注重学生德智体美劳全面发展。</w:t>
      </w:r>
    </w:p>
    <w:p w:rsidR="000C3341" w:rsidRPr="006B48F8" w:rsidRDefault="000C3341" w:rsidP="000C3341">
      <w:pPr>
        <w:spacing w:line="540" w:lineRule="exact"/>
        <w:ind w:firstLineChars="205" w:firstLine="615"/>
        <w:rPr>
          <w:rFonts w:ascii="仿宋" w:eastAsia="仿宋" w:hAnsi="仿宋"/>
          <w:sz w:val="30"/>
          <w:szCs w:val="30"/>
        </w:rPr>
      </w:pPr>
      <w:r w:rsidRPr="006B48F8">
        <w:rPr>
          <w:rFonts w:ascii="仿宋" w:eastAsia="仿宋" w:hAnsi="仿宋" w:hint="eastAsia"/>
          <w:sz w:val="30"/>
          <w:szCs w:val="30"/>
        </w:rPr>
        <w:t>2</w:t>
      </w:r>
      <w:r w:rsidR="006B48F8">
        <w:rPr>
          <w:rFonts w:ascii="仿宋" w:eastAsia="仿宋" w:hAnsi="仿宋" w:hint="eastAsia"/>
          <w:sz w:val="30"/>
          <w:szCs w:val="30"/>
        </w:rPr>
        <w:t>．</w:t>
      </w:r>
      <w:r w:rsidRPr="006B48F8">
        <w:rPr>
          <w:rFonts w:ascii="仿宋" w:eastAsia="仿宋" w:hAnsi="仿宋" w:hint="eastAsia"/>
          <w:sz w:val="30"/>
          <w:szCs w:val="30"/>
        </w:rPr>
        <w:t>申报实验实践类精品课程建设项目的课程负责人应为我校正式聘用的教师，具备良好的师德师风，丰富的教学经验，教学能力强，积极投身于信息技术与教育教学深度融合的教学改革，能够运用新技术提高教学效率、提升教学质量。课程负责人近3学年的教师教学综合评价结果均为优秀以上，主讲教师成员均为良好以上。近3年未出现教学事故。课程教学团队教学成果显著。课程团队教学改革意识强烈、理念先进，人员结构及任务分工合理。</w:t>
      </w:r>
    </w:p>
    <w:p w:rsidR="000C3341" w:rsidRPr="006B48F8" w:rsidRDefault="000C3341" w:rsidP="000C3341">
      <w:pPr>
        <w:spacing w:line="540" w:lineRule="exact"/>
        <w:ind w:firstLineChars="205" w:firstLine="615"/>
        <w:rPr>
          <w:rFonts w:ascii="仿宋" w:eastAsia="仿宋" w:hAnsi="仿宋"/>
          <w:sz w:val="30"/>
          <w:szCs w:val="30"/>
        </w:rPr>
      </w:pPr>
      <w:r w:rsidRPr="006B48F8">
        <w:rPr>
          <w:rFonts w:ascii="仿宋" w:eastAsia="仿宋" w:hAnsi="仿宋" w:hint="eastAsia"/>
          <w:sz w:val="30"/>
          <w:szCs w:val="30"/>
        </w:rPr>
        <w:t>3</w:t>
      </w:r>
      <w:r w:rsidR="006B48F8">
        <w:rPr>
          <w:rFonts w:ascii="仿宋" w:eastAsia="仿宋" w:hAnsi="仿宋" w:hint="eastAsia"/>
          <w:sz w:val="30"/>
          <w:szCs w:val="30"/>
        </w:rPr>
        <w:t>．</w:t>
      </w:r>
      <w:r w:rsidRPr="006B48F8">
        <w:rPr>
          <w:rFonts w:ascii="仿宋" w:eastAsia="仿宋" w:hAnsi="仿宋" w:hint="eastAsia"/>
          <w:sz w:val="30"/>
          <w:szCs w:val="30"/>
        </w:rPr>
        <w:t>课程目标有效支撑培养目标达成。课程目标符合学校办学定位和人才培养目标，注重知识、能力、素质培养。</w:t>
      </w:r>
    </w:p>
    <w:p w:rsidR="000C3341" w:rsidRPr="006B48F8" w:rsidRDefault="000C3341" w:rsidP="000C3341">
      <w:pPr>
        <w:spacing w:line="540" w:lineRule="exact"/>
        <w:ind w:firstLineChars="205" w:firstLine="615"/>
        <w:rPr>
          <w:rFonts w:ascii="仿宋" w:eastAsia="仿宋" w:hAnsi="仿宋"/>
          <w:sz w:val="30"/>
          <w:szCs w:val="30"/>
        </w:rPr>
      </w:pPr>
      <w:r w:rsidRPr="006B48F8">
        <w:rPr>
          <w:rFonts w:ascii="仿宋" w:eastAsia="仿宋" w:hAnsi="仿宋" w:hint="eastAsia"/>
          <w:sz w:val="30"/>
          <w:szCs w:val="30"/>
        </w:rPr>
        <w:t>4</w:t>
      </w:r>
      <w:r w:rsidR="006B48F8">
        <w:rPr>
          <w:rFonts w:ascii="仿宋" w:eastAsia="仿宋" w:hAnsi="仿宋" w:hint="eastAsia"/>
          <w:sz w:val="30"/>
          <w:szCs w:val="30"/>
        </w:rPr>
        <w:t>．</w:t>
      </w:r>
      <w:r w:rsidRPr="006B48F8">
        <w:rPr>
          <w:rFonts w:ascii="仿宋" w:eastAsia="仿宋" w:hAnsi="仿宋" w:hint="eastAsia"/>
          <w:sz w:val="30"/>
          <w:szCs w:val="30"/>
        </w:rPr>
        <w:t>课程教学设计科学合理。围绕目标达成、教学内容、组织实施和多元评价需求进行整体规划，教学策略、教学方法、教学过程、教学评价等设计合理。</w:t>
      </w:r>
    </w:p>
    <w:p w:rsidR="000C3341" w:rsidRPr="006B48F8" w:rsidRDefault="000C3341" w:rsidP="000C3341">
      <w:pPr>
        <w:spacing w:line="540" w:lineRule="exact"/>
        <w:ind w:firstLineChars="205" w:firstLine="615"/>
        <w:rPr>
          <w:rFonts w:ascii="仿宋" w:eastAsia="仿宋" w:hAnsi="仿宋"/>
          <w:sz w:val="30"/>
          <w:szCs w:val="30"/>
        </w:rPr>
      </w:pPr>
      <w:r w:rsidRPr="006B48F8">
        <w:rPr>
          <w:rFonts w:ascii="仿宋" w:eastAsia="仿宋" w:hAnsi="仿宋" w:hint="eastAsia"/>
          <w:sz w:val="30"/>
          <w:szCs w:val="30"/>
        </w:rPr>
        <w:lastRenderedPageBreak/>
        <w:t>5</w:t>
      </w:r>
      <w:r w:rsidR="006B48F8">
        <w:rPr>
          <w:rFonts w:ascii="仿宋" w:eastAsia="仿宋" w:hAnsi="仿宋" w:hint="eastAsia"/>
          <w:sz w:val="30"/>
          <w:szCs w:val="30"/>
        </w:rPr>
        <w:t>．</w:t>
      </w:r>
      <w:r w:rsidRPr="006B48F8">
        <w:rPr>
          <w:rFonts w:ascii="仿宋" w:eastAsia="仿宋" w:hAnsi="仿宋" w:hint="eastAsia"/>
          <w:sz w:val="30"/>
          <w:szCs w:val="30"/>
        </w:rPr>
        <w:t>课程内容与时俱进。课程内容结构符合学生成长规律，依据学科前沿动态与社会发展需求动态更新知识体系，契合课程目标，教材选用符合教育部和学校教材选用规定，教学资源丰富多样，体现思想性、科学性与时代性。</w:t>
      </w:r>
    </w:p>
    <w:p w:rsidR="000C3341" w:rsidRPr="006B48F8" w:rsidRDefault="000C3341" w:rsidP="000C3341">
      <w:pPr>
        <w:spacing w:line="540" w:lineRule="exact"/>
        <w:ind w:firstLineChars="205" w:firstLine="615"/>
        <w:rPr>
          <w:rFonts w:ascii="仿宋" w:eastAsia="仿宋" w:hAnsi="仿宋"/>
          <w:sz w:val="30"/>
          <w:szCs w:val="30"/>
        </w:rPr>
      </w:pPr>
      <w:r w:rsidRPr="006B48F8">
        <w:rPr>
          <w:rFonts w:ascii="仿宋" w:eastAsia="仿宋" w:hAnsi="仿宋" w:hint="eastAsia"/>
          <w:sz w:val="30"/>
          <w:szCs w:val="30"/>
        </w:rPr>
        <w:t>6</w:t>
      </w:r>
      <w:r w:rsidR="006B48F8">
        <w:rPr>
          <w:rFonts w:ascii="仿宋" w:eastAsia="仿宋" w:hAnsi="仿宋" w:hint="eastAsia"/>
          <w:sz w:val="30"/>
          <w:szCs w:val="30"/>
        </w:rPr>
        <w:t>．</w:t>
      </w:r>
      <w:r w:rsidRPr="006B48F8">
        <w:rPr>
          <w:rFonts w:ascii="仿宋" w:eastAsia="仿宋" w:hAnsi="仿宋" w:hint="eastAsia"/>
          <w:sz w:val="30"/>
          <w:szCs w:val="30"/>
        </w:rPr>
        <w:t>教学组织与实施突出学生中心地位。根据学生认知规律和接受特点，创新教与学模式，因材施教，促进师生之间、学生之间的交流互动、资源共享、知识生成，教学反馈及时，教学效果显著。</w:t>
      </w:r>
    </w:p>
    <w:p w:rsidR="000C3341" w:rsidRPr="006B48F8" w:rsidRDefault="000C3341" w:rsidP="000C3341">
      <w:pPr>
        <w:spacing w:line="540" w:lineRule="exact"/>
        <w:ind w:firstLineChars="205" w:firstLine="615"/>
        <w:rPr>
          <w:rFonts w:ascii="仿宋" w:eastAsia="仿宋" w:hAnsi="仿宋"/>
          <w:sz w:val="30"/>
          <w:szCs w:val="30"/>
        </w:rPr>
      </w:pPr>
      <w:r w:rsidRPr="006B48F8">
        <w:rPr>
          <w:rFonts w:ascii="仿宋" w:eastAsia="仿宋" w:hAnsi="仿宋" w:hint="eastAsia"/>
          <w:sz w:val="30"/>
          <w:szCs w:val="30"/>
        </w:rPr>
        <w:t>7</w:t>
      </w:r>
      <w:r w:rsidR="006B48F8">
        <w:rPr>
          <w:rFonts w:ascii="仿宋" w:eastAsia="仿宋" w:hAnsi="仿宋" w:hint="eastAsia"/>
          <w:sz w:val="30"/>
          <w:szCs w:val="30"/>
        </w:rPr>
        <w:t>．</w:t>
      </w:r>
      <w:r w:rsidRPr="006B48F8">
        <w:rPr>
          <w:rFonts w:ascii="仿宋" w:eastAsia="仿宋" w:hAnsi="仿宋" w:hint="eastAsia"/>
          <w:sz w:val="30"/>
          <w:szCs w:val="30"/>
        </w:rPr>
        <w:t>课程管理与评价科学且可测量。教师备课要求明确，学生学习管理严格。针对教学目标、教学内容、教学组织等采用多元化考核评价，过程可回溯，诊断改进积极有效。教学过程材料完整，可借鉴可监督。</w:t>
      </w:r>
    </w:p>
    <w:p w:rsidR="00C511D7" w:rsidRPr="006B48F8" w:rsidRDefault="000C3341" w:rsidP="000C3341">
      <w:pPr>
        <w:spacing w:line="540" w:lineRule="exact"/>
        <w:ind w:firstLineChars="205" w:firstLine="615"/>
        <w:rPr>
          <w:rFonts w:ascii="仿宋" w:eastAsia="仿宋" w:hAnsi="仿宋"/>
          <w:sz w:val="30"/>
          <w:szCs w:val="30"/>
        </w:rPr>
      </w:pPr>
      <w:r w:rsidRPr="006B48F8">
        <w:rPr>
          <w:rFonts w:ascii="仿宋" w:eastAsia="仿宋" w:hAnsi="仿宋" w:hint="eastAsia"/>
          <w:sz w:val="30"/>
          <w:szCs w:val="30"/>
        </w:rPr>
        <w:t>8</w:t>
      </w:r>
      <w:r w:rsidR="006B48F8">
        <w:rPr>
          <w:rFonts w:ascii="仿宋" w:eastAsia="仿宋" w:hAnsi="仿宋" w:hint="eastAsia"/>
          <w:sz w:val="30"/>
          <w:szCs w:val="30"/>
        </w:rPr>
        <w:t>．</w:t>
      </w:r>
      <w:r w:rsidRPr="006B48F8">
        <w:rPr>
          <w:rFonts w:ascii="仿宋" w:eastAsia="仿宋" w:hAnsi="仿宋" w:hint="eastAsia"/>
          <w:sz w:val="30"/>
          <w:szCs w:val="30"/>
        </w:rPr>
        <w:t>已具备或确定具备支持实验实践精品课程立项工作的各类软硬件实验条件。鼓励由学校、企业共同参与建设的实验实践项目。</w:t>
      </w:r>
      <w:bookmarkStart w:id="0" w:name="_GoBack"/>
      <w:bookmarkEnd w:id="0"/>
    </w:p>
    <w:p w:rsidR="000C3341" w:rsidRPr="000C3341" w:rsidRDefault="000C3341" w:rsidP="000C3341">
      <w:pPr>
        <w:spacing w:line="540" w:lineRule="exact"/>
        <w:ind w:firstLineChars="205" w:firstLine="574"/>
        <w:rPr>
          <w:rFonts w:ascii="仿宋" w:eastAsia="仿宋" w:hAnsi="仿宋"/>
          <w:sz w:val="28"/>
          <w:szCs w:val="28"/>
        </w:rPr>
      </w:pPr>
    </w:p>
    <w:sectPr w:rsidR="000C3341" w:rsidRPr="000C3341">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14AF" w:rsidRDefault="00D014AF" w:rsidP="004333B5">
      <w:r>
        <w:separator/>
      </w:r>
    </w:p>
  </w:endnote>
  <w:endnote w:type="continuationSeparator" w:id="0">
    <w:p w:rsidR="00D014AF" w:rsidRDefault="00D014AF" w:rsidP="00433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方正小标宋简体">
    <w:altName w:val="黑体"/>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7365635"/>
      <w:docPartObj>
        <w:docPartGallery w:val="Page Numbers (Bottom of Page)"/>
        <w:docPartUnique/>
      </w:docPartObj>
    </w:sdtPr>
    <w:sdtEndPr/>
    <w:sdtContent>
      <w:p w:rsidR="00BC534C" w:rsidRDefault="00BC534C">
        <w:pPr>
          <w:pStyle w:val="a5"/>
          <w:jc w:val="center"/>
        </w:pPr>
        <w:r>
          <w:fldChar w:fldCharType="begin"/>
        </w:r>
        <w:r>
          <w:instrText>PAGE   \* MERGEFORMAT</w:instrText>
        </w:r>
        <w:r>
          <w:fldChar w:fldCharType="separate"/>
        </w:r>
        <w:r w:rsidR="006B48F8" w:rsidRPr="006B48F8">
          <w:rPr>
            <w:noProof/>
            <w:lang w:val="zh-CN"/>
          </w:rPr>
          <w:t>1</w:t>
        </w:r>
        <w:r>
          <w:fldChar w:fldCharType="end"/>
        </w:r>
      </w:p>
    </w:sdtContent>
  </w:sdt>
  <w:p w:rsidR="004333B5" w:rsidRDefault="004333B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14AF" w:rsidRDefault="00D014AF" w:rsidP="004333B5">
      <w:r>
        <w:separator/>
      </w:r>
    </w:p>
  </w:footnote>
  <w:footnote w:type="continuationSeparator" w:id="0">
    <w:p w:rsidR="00D014AF" w:rsidRDefault="00D014AF" w:rsidP="004333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AEE"/>
    <w:rsid w:val="000505A6"/>
    <w:rsid w:val="000C3341"/>
    <w:rsid w:val="000D2E9B"/>
    <w:rsid w:val="001271A3"/>
    <w:rsid w:val="002428C6"/>
    <w:rsid w:val="0025642C"/>
    <w:rsid w:val="00340F42"/>
    <w:rsid w:val="00373F07"/>
    <w:rsid w:val="003F3224"/>
    <w:rsid w:val="004333B5"/>
    <w:rsid w:val="0044751B"/>
    <w:rsid w:val="005B7F94"/>
    <w:rsid w:val="006B48F8"/>
    <w:rsid w:val="00752740"/>
    <w:rsid w:val="007F7F9C"/>
    <w:rsid w:val="008749C0"/>
    <w:rsid w:val="008F5E31"/>
    <w:rsid w:val="009866B1"/>
    <w:rsid w:val="009A2F63"/>
    <w:rsid w:val="00A51F29"/>
    <w:rsid w:val="00A96B48"/>
    <w:rsid w:val="00AD7D6D"/>
    <w:rsid w:val="00B362CE"/>
    <w:rsid w:val="00B6006D"/>
    <w:rsid w:val="00BA65AC"/>
    <w:rsid w:val="00BC534C"/>
    <w:rsid w:val="00BD4236"/>
    <w:rsid w:val="00C00EB8"/>
    <w:rsid w:val="00C511D7"/>
    <w:rsid w:val="00C60AEE"/>
    <w:rsid w:val="00CF0C20"/>
    <w:rsid w:val="00D014AF"/>
    <w:rsid w:val="00E175EA"/>
    <w:rsid w:val="00E42AA9"/>
    <w:rsid w:val="00E52F1B"/>
    <w:rsid w:val="00F422D8"/>
    <w:rsid w:val="00F95D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48BE09"/>
  <w15:docId w15:val="{CCB6EDF9-2EC2-4480-8020-D5B6B8046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333B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333B5"/>
    <w:rPr>
      <w:sz w:val="18"/>
      <w:szCs w:val="18"/>
    </w:rPr>
  </w:style>
  <w:style w:type="paragraph" w:styleId="a5">
    <w:name w:val="footer"/>
    <w:basedOn w:val="a"/>
    <w:link w:val="a6"/>
    <w:uiPriority w:val="99"/>
    <w:unhideWhenUsed/>
    <w:rsid w:val="004333B5"/>
    <w:pPr>
      <w:tabs>
        <w:tab w:val="center" w:pos="4153"/>
        <w:tab w:val="right" w:pos="8306"/>
      </w:tabs>
      <w:snapToGrid w:val="0"/>
      <w:jc w:val="left"/>
    </w:pPr>
    <w:rPr>
      <w:sz w:val="18"/>
      <w:szCs w:val="18"/>
    </w:rPr>
  </w:style>
  <w:style w:type="character" w:customStyle="1" w:styleId="a6">
    <w:name w:val="页脚 字符"/>
    <w:basedOn w:val="a0"/>
    <w:link w:val="a5"/>
    <w:uiPriority w:val="99"/>
    <w:rsid w:val="004333B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317</TotalTime>
  <Pages>4</Pages>
  <Words>290</Words>
  <Characters>1659</Characters>
  <Application>Microsoft Office Word</Application>
  <DocSecurity>0</DocSecurity>
  <Lines>13</Lines>
  <Paragraphs>3</Paragraphs>
  <ScaleCrop>false</ScaleCrop>
  <Company>Hewlett-Packard Company</Company>
  <LinksUpToDate>false</LinksUpToDate>
  <CharactersWithSpaces>1946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贾旭</dc:creator>
  <cp:keywords/>
  <dc:description/>
  <cp:lastModifiedBy>AutoBVT</cp:lastModifiedBy>
  <cp:revision>16</cp:revision>
  <dcterms:created xsi:type="dcterms:W3CDTF">2019-09-03T00:53:00Z</dcterms:created>
  <dcterms:modified xsi:type="dcterms:W3CDTF">2019-11-15T06:28:00Z</dcterms:modified>
</cp:coreProperties>
</file>