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29" w:rsidRDefault="00734C8C">
      <w:pPr>
        <w:spacing w:line="360" w:lineRule="auto"/>
        <w:textAlignment w:val="baseline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617C1C"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273478" w:rsidRDefault="00273478">
      <w:pPr>
        <w:spacing w:line="360" w:lineRule="auto"/>
        <w:textAlignment w:val="baseline"/>
        <w:rPr>
          <w:rFonts w:ascii="仿宋" w:eastAsia="仿宋" w:hAnsi="仿宋" w:cs="仿宋"/>
          <w:bCs/>
          <w:sz w:val="32"/>
          <w:szCs w:val="32"/>
        </w:rPr>
      </w:pPr>
    </w:p>
    <w:p w:rsidR="00110C29" w:rsidRDefault="00734C8C">
      <w:pPr>
        <w:spacing w:line="47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大学英语四、六级考生网报注意事项</w:t>
      </w:r>
    </w:p>
    <w:p w:rsidR="00EB4FA9" w:rsidRPr="00EB4FA9" w:rsidRDefault="00EB4FA9">
      <w:pPr>
        <w:spacing w:line="47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110C29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一、CET通行证账号只支持使用电子邮箱。在通行证管理网站注册通行证账号时：</w:t>
      </w:r>
    </w:p>
    <w:p w:rsidR="00110C29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1.建议使用真实邮箱，以免忘记邮箱密码无法找回。</w:t>
      </w:r>
    </w:p>
    <w:p w:rsidR="00110C29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2.注册后及时验证邮箱，以免输错邮箱。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3.账号密码要求：不能小于8位，且必须同时要包含字母、数字和特殊字符（!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@#$%^&amp;*_-）3种字符。</w:t>
      </w:r>
    </w:p>
    <w:p w:rsidR="00110C29" w:rsidRPr="00734C8C" w:rsidRDefault="00734C8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二、通行证账号建议用自己常用账号，如果报名后忘记，可以通过首页的《找回已报名账号》找回。</w:t>
      </w:r>
    </w:p>
    <w:p w:rsidR="00110C29" w:rsidRPr="00734C8C" w:rsidRDefault="00617C1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</w:t>
      </w:r>
      <w:r w:rsidR="00734C8C" w:rsidRPr="00734C8C">
        <w:rPr>
          <w:rFonts w:ascii="仿宋" w:eastAsia="仿宋" w:hAnsi="仿宋" w:cs="仿宋" w:hint="eastAsia"/>
          <w:bCs/>
          <w:sz w:val="32"/>
          <w:szCs w:val="32"/>
        </w:rPr>
        <w:t>、CET笔试考试进行前的所有操作都在本系统进行，包括报名、缴费、打印准考证。</w:t>
      </w:r>
    </w:p>
    <w:p w:rsidR="00110C29" w:rsidRPr="00734C8C" w:rsidRDefault="00617C1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</w:t>
      </w:r>
      <w:r w:rsidR="00734C8C" w:rsidRPr="00734C8C">
        <w:rPr>
          <w:rFonts w:ascii="仿宋" w:eastAsia="仿宋" w:hAnsi="仿宋" w:cs="仿宋" w:hint="eastAsia"/>
          <w:bCs/>
          <w:sz w:val="32"/>
          <w:szCs w:val="32"/>
        </w:rPr>
        <w:t>、请考生查看阅读首页的考试简介、考生须知、考试时间、报名流程、常见问题、特别提示、最新动态等信息。系统使用时如有疑问，可拨打客服咨询电话010-62987880。</w:t>
      </w:r>
    </w:p>
    <w:p w:rsidR="00110C29" w:rsidRPr="00734C8C" w:rsidRDefault="00617C1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五</w:t>
      </w:r>
      <w:r w:rsidR="00734C8C" w:rsidRPr="00734C8C">
        <w:rPr>
          <w:rFonts w:ascii="仿宋" w:eastAsia="仿宋" w:hAnsi="仿宋" w:cs="仿宋" w:hint="eastAsia"/>
          <w:bCs/>
          <w:sz w:val="32"/>
          <w:szCs w:val="32"/>
        </w:rPr>
        <w:t>、在网上报名开始前，请及时登录系统进行信息资格确认和CET6报考资格复核申请。</w:t>
      </w:r>
    </w:p>
    <w:p w:rsidR="00110C29" w:rsidRPr="00734C8C" w:rsidRDefault="00617C1C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六</w:t>
      </w:r>
      <w:r w:rsidR="00734C8C" w:rsidRPr="00734C8C">
        <w:rPr>
          <w:rFonts w:ascii="仿宋" w:eastAsia="仿宋" w:hAnsi="仿宋" w:cs="仿宋" w:hint="eastAsia"/>
          <w:bCs/>
          <w:sz w:val="32"/>
          <w:szCs w:val="32"/>
        </w:rPr>
        <w:t>、关于CET6资格复核申请：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1.可以在《资格确认》页面申请，也可以在完成笔试报考后在《报名信息》页面申请。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2.申请时需提供通过CET4的准考证号（成绩425分及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lastRenderedPageBreak/>
        <w:t>以上）。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3.2005年之前通过CET4的考生需要联系学校老师，让学校老师代为申请复核。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4.如果申请考生学籍库证件号与提供的准考证号对应的证件号一致，无论姓名是否一致，系统自动复核通过。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5.如果申请考生学籍库证件号与提供的准考证号对应的证件号不一致，姓名一致，系统无法判定为同一个人，复核状态会变为“未复核”，需要考生根据学校相关规定，携带相关证明，到学校管理员处进行手动复核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6.如果申请考生学籍库证件号、姓名都不与提交的准考证号对应的证件号、姓名一致，则无法提交申请。</w:t>
      </w:r>
    </w:p>
    <w:p w:rsidR="00110C29" w:rsidRPr="00734C8C" w:rsidRDefault="00617C1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七</w:t>
      </w:r>
      <w:r w:rsidR="00734C8C" w:rsidRPr="00734C8C">
        <w:rPr>
          <w:rFonts w:ascii="仿宋" w:eastAsia="仿宋" w:hAnsi="仿宋" w:cs="仿宋" w:hint="eastAsia"/>
          <w:bCs/>
          <w:sz w:val="32"/>
          <w:szCs w:val="32"/>
        </w:rPr>
        <w:t>、网上报名开始后考生可以保存报名信息、报考科目、缴费。</w:t>
      </w:r>
    </w:p>
    <w:p w:rsidR="00110C29" w:rsidRPr="00734C8C" w:rsidRDefault="00617C1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八</w:t>
      </w:r>
      <w:r w:rsidR="00734C8C" w:rsidRPr="00734C8C">
        <w:rPr>
          <w:rFonts w:ascii="仿宋" w:eastAsia="仿宋" w:hAnsi="仿宋" w:cs="仿宋" w:hint="eastAsia"/>
          <w:bCs/>
          <w:sz w:val="32"/>
          <w:szCs w:val="32"/>
        </w:rPr>
        <w:t>、报考科目时，需先报考笔试，才可以报考对应科目的口试。</w:t>
      </w:r>
    </w:p>
    <w:p w:rsidR="00110C29" w:rsidRPr="00734C8C" w:rsidRDefault="00617C1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九</w:t>
      </w:r>
      <w:r w:rsidR="00734C8C" w:rsidRPr="00734C8C">
        <w:rPr>
          <w:rFonts w:ascii="仿宋" w:eastAsia="仿宋" w:hAnsi="仿宋" w:cs="仿宋" w:hint="eastAsia"/>
          <w:bCs/>
          <w:sz w:val="32"/>
          <w:szCs w:val="32"/>
        </w:rPr>
        <w:t>、缴费时，需先成功支付笔试，才能支付对应科目的口试。</w:t>
      </w:r>
      <w:r w:rsidR="00734C8C" w:rsidRPr="00734C8C">
        <w:rPr>
          <w:rFonts w:ascii="仿宋" w:eastAsia="仿宋" w:hAnsi="仿宋" w:cs="仿宋" w:hint="eastAsia"/>
          <w:bCs/>
          <w:sz w:val="32"/>
          <w:szCs w:val="32"/>
        </w:rPr>
        <w:tab/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十、考生科目报名成功的唯一标识是：对应科目的支付状态为“已支付”。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="00617C1C">
        <w:rPr>
          <w:rFonts w:ascii="仿宋" w:eastAsia="仿宋" w:hAnsi="仿宋" w:cs="仿宋" w:hint="eastAsia"/>
          <w:bCs/>
          <w:sz w:val="32"/>
          <w:szCs w:val="32"/>
        </w:rPr>
        <w:t>一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、在网上报名时间内，报考未支付的科目可以随时修改；已支付的科目不可以修改，不可以取消。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="00617C1C">
        <w:rPr>
          <w:rFonts w:ascii="仿宋" w:eastAsia="仿宋" w:hAnsi="仿宋" w:cs="仿宋" w:hint="eastAsia"/>
          <w:bCs/>
          <w:sz w:val="32"/>
          <w:szCs w:val="32"/>
        </w:rPr>
        <w:t>二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、考生报考后未缴费科目，将在24小时后被系统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lastRenderedPageBreak/>
        <w:t>自动删除；如果报考科目全部被删除，考生通过网上报名确认的报名信息也将在24小时后删除。只要在网上报名时间内，且存在容量，考生可以重新报考。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="00617C1C">
        <w:rPr>
          <w:rFonts w:ascii="仿宋" w:eastAsia="仿宋" w:hAnsi="仿宋" w:cs="仿宋" w:hint="eastAsia"/>
          <w:bCs/>
          <w:sz w:val="32"/>
          <w:szCs w:val="32"/>
        </w:rPr>
        <w:t>三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、缴费时，银行扣费成功，但系统显示科目支付状态为“未支付”，不要重复缴费，可点击“更新”按钮更新支付状态。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十</w:t>
      </w:r>
      <w:r w:rsidR="00617C1C">
        <w:rPr>
          <w:rFonts w:ascii="仿宋" w:eastAsia="仿宋" w:hAnsi="仿宋" w:cs="仿宋" w:hint="eastAsia"/>
          <w:bCs/>
          <w:sz w:val="32"/>
          <w:szCs w:val="32"/>
        </w:rPr>
        <w:t>四</w:t>
      </w:r>
      <w:r w:rsidRPr="00734C8C">
        <w:rPr>
          <w:rFonts w:ascii="仿宋" w:eastAsia="仿宋" w:hAnsi="仿宋" w:cs="仿宋" w:hint="eastAsia"/>
          <w:bCs/>
          <w:sz w:val="32"/>
          <w:szCs w:val="32"/>
        </w:rPr>
        <w:t>、网上打印口试准考证、笔试准考证入口：</w:t>
      </w:r>
    </w:p>
    <w:p w:rsidR="00110C29" w:rsidRPr="00734C8C" w:rsidRDefault="00734C8C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734C8C">
        <w:rPr>
          <w:rFonts w:ascii="仿宋" w:eastAsia="仿宋" w:hAnsi="仿宋" w:cs="仿宋" w:hint="eastAsia"/>
          <w:bCs/>
          <w:sz w:val="32"/>
          <w:szCs w:val="32"/>
        </w:rPr>
        <w:t>登录账号和密码进入系统。如果忘记了通行证密码可以通过邮箱重置；如果忘记了通行</w:t>
      </w:r>
      <w:bookmarkStart w:id="0" w:name="_GoBack"/>
      <w:bookmarkEnd w:id="0"/>
      <w:r w:rsidRPr="00734C8C">
        <w:rPr>
          <w:rFonts w:ascii="仿宋" w:eastAsia="仿宋" w:hAnsi="仿宋" w:cs="仿宋" w:hint="eastAsia"/>
          <w:bCs/>
          <w:sz w:val="32"/>
          <w:szCs w:val="32"/>
        </w:rPr>
        <w:t>证可以通过《找回已报名账号》找回，或通过打客服电话找回。</w:t>
      </w:r>
    </w:p>
    <w:p w:rsidR="00110C29" w:rsidRDefault="00110C29">
      <w:p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110C29" w:rsidRDefault="00110C29">
      <w:p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110C29" w:rsidSect="00C40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97" w:rsidRDefault="00DC5E97" w:rsidP="00617C1C">
      <w:r>
        <w:separator/>
      </w:r>
    </w:p>
  </w:endnote>
  <w:endnote w:type="continuationSeparator" w:id="1">
    <w:p w:rsidR="00DC5E97" w:rsidRDefault="00DC5E97" w:rsidP="0061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97" w:rsidRDefault="00DC5E97" w:rsidP="00617C1C">
      <w:r>
        <w:separator/>
      </w:r>
    </w:p>
  </w:footnote>
  <w:footnote w:type="continuationSeparator" w:id="1">
    <w:p w:rsidR="00DC5E97" w:rsidRDefault="00DC5E97" w:rsidP="00617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6437"/>
    <w:rsid w:val="00110C29"/>
    <w:rsid w:val="002015F9"/>
    <w:rsid w:val="00273478"/>
    <w:rsid w:val="00475728"/>
    <w:rsid w:val="00557379"/>
    <w:rsid w:val="00617C1C"/>
    <w:rsid w:val="006B7CD9"/>
    <w:rsid w:val="00734C8C"/>
    <w:rsid w:val="007B17BC"/>
    <w:rsid w:val="008B0103"/>
    <w:rsid w:val="00C40D08"/>
    <w:rsid w:val="00C66437"/>
    <w:rsid w:val="00DC5E97"/>
    <w:rsid w:val="00EB4FA9"/>
    <w:rsid w:val="00F359D6"/>
    <w:rsid w:val="039C49C7"/>
    <w:rsid w:val="0C832807"/>
    <w:rsid w:val="43BE77B4"/>
    <w:rsid w:val="6C53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0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17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7C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7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7C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10</cp:revision>
  <cp:lastPrinted>2018-09-14T06:02:00Z</cp:lastPrinted>
  <dcterms:created xsi:type="dcterms:W3CDTF">2018-03-14T03:12:00Z</dcterms:created>
  <dcterms:modified xsi:type="dcterms:W3CDTF">2018-09-14T06:06:00Z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