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F46" w14:textId="0C31458A" w:rsidR="000E0F52" w:rsidRDefault="008B76E8" w:rsidP="00635DD3">
      <w:pPr>
        <w:pStyle w:val="-"/>
        <w:ind w:firstLineChars="0" w:firstLine="0"/>
      </w:pPr>
      <w:r>
        <w:rPr>
          <w:rFonts w:hint="eastAsia"/>
        </w:rPr>
        <w:t>附件3</w:t>
      </w:r>
    </w:p>
    <w:p w14:paraId="2E4403E4" w14:textId="381D9296" w:rsidR="00635DD3" w:rsidRPr="00635DD3" w:rsidRDefault="00635DD3" w:rsidP="00635DD3">
      <w:pPr>
        <w:pStyle w:val="-"/>
        <w:ind w:firstLineChars="0" w:firstLine="0"/>
        <w:jc w:val="center"/>
        <w:rPr>
          <w:b/>
          <w:bCs/>
        </w:rPr>
      </w:pPr>
      <w:r w:rsidRPr="00635DD3">
        <w:rPr>
          <w:rFonts w:hint="eastAsia"/>
          <w:b/>
          <w:bCs/>
        </w:rPr>
        <w:t>北京建筑大学课程思政重点项目阶段性检查评审指标</w:t>
      </w:r>
    </w:p>
    <w:p w14:paraId="454F42AC" w14:textId="77777777" w:rsidR="008B76E8" w:rsidRDefault="008B76E8" w:rsidP="00772186">
      <w:pPr>
        <w:pStyle w:val="-"/>
        <w:ind w:firstLine="6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1343"/>
        <w:gridCol w:w="5639"/>
        <w:gridCol w:w="757"/>
      </w:tblGrid>
      <w:tr w:rsidR="008B76E8" w:rsidRPr="008B76E8" w14:paraId="7F76E536" w14:textId="77777777" w:rsidTr="008B76E8">
        <w:trPr>
          <w:trHeight w:val="4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61B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一级指标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E06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二级指标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B74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评价要点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1B9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分值</w:t>
            </w:r>
          </w:p>
        </w:tc>
      </w:tr>
      <w:tr w:rsidR="008B76E8" w:rsidRPr="008B76E8" w14:paraId="05F688DD" w14:textId="77777777" w:rsidTr="008B76E8">
        <w:trPr>
          <w:trHeight w:val="126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551C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1.总体设计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CD3" w14:textId="44C9FBB4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1.1</w:t>
            </w:r>
            <w:r w:rsidR="00473643" w:rsidRPr="008B76E8">
              <w:rPr>
                <w:rFonts w:hint="eastAsia"/>
              </w:rPr>
              <w:t>总体</w:t>
            </w:r>
            <w:r w:rsidRPr="008B76E8">
              <w:rPr>
                <w:rFonts w:hint="eastAsia"/>
              </w:rPr>
              <w:t>设计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9B2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能根据授课目标、教材内容、教学对象等教学要素，找准课程思政切入点；在课堂讲授、教学研讨、实验实训、考核评价等各环节能有机融入课程思政的理念和元素，做到怡当合理、不生硬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2D8" w14:textId="505317F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</w:t>
            </w:r>
            <w:r w:rsidR="00A713E9">
              <w:t>0</w:t>
            </w:r>
          </w:p>
        </w:tc>
      </w:tr>
      <w:tr w:rsidR="008B76E8" w:rsidRPr="008B76E8" w14:paraId="3F6756DA" w14:textId="77777777" w:rsidTr="008B76E8">
        <w:trPr>
          <w:trHeight w:val="840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B71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2.教学实践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0FD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2.1目标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7C2D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课程目标能根据课程性质、特点及授课对象等制定明确的课程思政教学目标，价值引领目标符合学校和专业人才培养要求，特色鲜明。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456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10</w:t>
            </w:r>
          </w:p>
        </w:tc>
      </w:tr>
      <w:tr w:rsidR="008B76E8" w:rsidRPr="008B76E8" w14:paraId="042544E6" w14:textId="77777777" w:rsidTr="008B76E8">
        <w:trPr>
          <w:trHeight w:val="1260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BA57" w14:textId="77777777" w:rsidR="008B76E8" w:rsidRPr="008B76E8" w:rsidRDefault="008B76E8" w:rsidP="008B76E8">
            <w:pPr>
              <w:pStyle w:val="-5"/>
              <w:spacing w:line="240" w:lineRule="auto"/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0F1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2.2资源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58C7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注重挖掘和开拓与本课程紧密相关的课程思政资源，形成丰富的课程思政资源库；能从最新国家时政要点、社会时事热点等内容中精选与专业教学相关的教育素材；编写和选用高质量配套教材。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7B13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10</w:t>
            </w:r>
          </w:p>
        </w:tc>
      </w:tr>
      <w:tr w:rsidR="008B76E8" w:rsidRPr="008B76E8" w14:paraId="731B3ACB" w14:textId="77777777" w:rsidTr="008B76E8">
        <w:trPr>
          <w:trHeight w:val="840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0D97D" w14:textId="77777777" w:rsidR="008B76E8" w:rsidRPr="008B76E8" w:rsidRDefault="008B76E8" w:rsidP="008B76E8">
            <w:pPr>
              <w:pStyle w:val="-5"/>
              <w:spacing w:line="240" w:lineRule="auto"/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125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2.2方法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640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注重课程思政教学方法多样化，采取启发式、研究性、案例式、PBL等教学方法帮助学生树立正确的世界观、人生观和价值观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7D3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10</w:t>
            </w:r>
          </w:p>
        </w:tc>
      </w:tr>
      <w:tr w:rsidR="008B76E8" w:rsidRPr="008B76E8" w14:paraId="6C400963" w14:textId="77777777" w:rsidTr="008B76E8">
        <w:trPr>
          <w:trHeight w:val="840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625F" w14:textId="77777777" w:rsidR="008B76E8" w:rsidRPr="008B76E8" w:rsidRDefault="008B76E8" w:rsidP="008B76E8">
            <w:pPr>
              <w:pStyle w:val="-5"/>
              <w:spacing w:line="240" w:lineRule="auto"/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49E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2.4手段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7FD9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推动课程思政与现代教育技术深度融合，创新思政元素展现形式，增强课程思政的亲和力和针对性。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87E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10</w:t>
            </w:r>
          </w:p>
        </w:tc>
      </w:tr>
      <w:tr w:rsidR="008B76E8" w:rsidRPr="008B76E8" w14:paraId="331129FD" w14:textId="77777777" w:rsidTr="008B76E8">
        <w:trPr>
          <w:trHeight w:val="840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FCF8" w14:textId="77777777" w:rsidR="008B76E8" w:rsidRPr="008B76E8" w:rsidRDefault="008B76E8" w:rsidP="008B76E8">
            <w:pPr>
              <w:pStyle w:val="-5"/>
              <w:spacing w:line="240" w:lineRule="auto"/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A66A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2.5考核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EC6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课程思政元素充分融入过程考核和最终考核所涵盖的知识、能力与素质中。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F999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10</w:t>
            </w:r>
          </w:p>
        </w:tc>
      </w:tr>
      <w:tr w:rsidR="008B76E8" w:rsidRPr="008B76E8" w14:paraId="37D3EA15" w14:textId="77777777" w:rsidTr="008B76E8">
        <w:trPr>
          <w:trHeight w:val="84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CB9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3.评价与成效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F891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3.1评价与成效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7D3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督导评价优秀，同行认可度高，学生对教师师德师风评价高，学习满意度高评教效果好。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2219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10</w:t>
            </w:r>
          </w:p>
        </w:tc>
      </w:tr>
      <w:tr w:rsidR="008B76E8" w:rsidRPr="008B76E8" w14:paraId="5C3E5287" w14:textId="77777777" w:rsidTr="008B76E8">
        <w:trPr>
          <w:trHeight w:val="84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8AA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4.特色与创新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513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4.1特色与创新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248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课程思政教学理念、方法、手段及实施效果显著，具有一定的辐射和推广价值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4FD4" w14:textId="75B90589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</w:t>
            </w:r>
            <w:r w:rsidR="00A713E9">
              <w:t>5</w:t>
            </w:r>
          </w:p>
        </w:tc>
      </w:tr>
      <w:tr w:rsidR="008B76E8" w:rsidRPr="008B76E8" w14:paraId="509FCAC7" w14:textId="77777777" w:rsidTr="008B76E8">
        <w:trPr>
          <w:trHeight w:val="126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F11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5.总结与计划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9D6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5.1总结与计划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EB4" w14:textId="77777777" w:rsidR="008B76E8" w:rsidRPr="008B76E8" w:rsidRDefault="008B76E8" w:rsidP="008B76E8">
            <w:pPr>
              <w:pStyle w:val="-5"/>
              <w:spacing w:line="240" w:lineRule="auto"/>
              <w:jc w:val="left"/>
            </w:pPr>
            <w:r w:rsidRPr="008B76E8">
              <w:rPr>
                <w:rFonts w:hint="eastAsia"/>
              </w:rPr>
              <w:t>对教学内容、教学方法、特色及创新点等内容进行总结。分析教学过程中课程思政建设方面存在的不足。针对当前问题，明确列出下一步课程思政建设的工作计划。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1E2" w14:textId="77777777" w:rsidR="008B76E8" w:rsidRPr="008B76E8" w:rsidRDefault="008B76E8" w:rsidP="008B76E8">
            <w:pPr>
              <w:pStyle w:val="-5"/>
              <w:spacing w:line="240" w:lineRule="auto"/>
            </w:pPr>
            <w:r w:rsidRPr="008B76E8">
              <w:rPr>
                <w:rFonts w:hint="eastAsia"/>
              </w:rPr>
              <w:t>15</w:t>
            </w:r>
          </w:p>
        </w:tc>
      </w:tr>
    </w:tbl>
    <w:p w14:paraId="6257627E" w14:textId="77777777" w:rsidR="008B76E8" w:rsidRPr="008B76E8" w:rsidRDefault="008B76E8" w:rsidP="0069296E">
      <w:pPr>
        <w:pStyle w:val="-"/>
        <w:ind w:firstLine="640"/>
      </w:pPr>
    </w:p>
    <w:sectPr w:rsidR="008B76E8" w:rsidRPr="008B76E8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叶根友锐劲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4884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742CB"/>
    <w:rsid w:val="000A3C21"/>
    <w:rsid w:val="000A4AF3"/>
    <w:rsid w:val="000D3753"/>
    <w:rsid w:val="000E0F52"/>
    <w:rsid w:val="00107B8C"/>
    <w:rsid w:val="001304FC"/>
    <w:rsid w:val="00146642"/>
    <w:rsid w:val="00153D2F"/>
    <w:rsid w:val="00161444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205DB1"/>
    <w:rsid w:val="002624C7"/>
    <w:rsid w:val="002868EB"/>
    <w:rsid w:val="00287B19"/>
    <w:rsid w:val="00294F65"/>
    <w:rsid w:val="002A21DF"/>
    <w:rsid w:val="002A6A06"/>
    <w:rsid w:val="002B75D1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A4698"/>
    <w:rsid w:val="003D0632"/>
    <w:rsid w:val="00413397"/>
    <w:rsid w:val="00417107"/>
    <w:rsid w:val="0043181C"/>
    <w:rsid w:val="00437FE9"/>
    <w:rsid w:val="0044132E"/>
    <w:rsid w:val="0044481C"/>
    <w:rsid w:val="00450AEA"/>
    <w:rsid w:val="0045146D"/>
    <w:rsid w:val="00460F30"/>
    <w:rsid w:val="004621A4"/>
    <w:rsid w:val="00473643"/>
    <w:rsid w:val="00475E4F"/>
    <w:rsid w:val="00484552"/>
    <w:rsid w:val="00491594"/>
    <w:rsid w:val="004A4EF8"/>
    <w:rsid w:val="004B1036"/>
    <w:rsid w:val="004C38B7"/>
    <w:rsid w:val="004C3A30"/>
    <w:rsid w:val="004E1E0C"/>
    <w:rsid w:val="004F72E2"/>
    <w:rsid w:val="00522063"/>
    <w:rsid w:val="0052364E"/>
    <w:rsid w:val="00524611"/>
    <w:rsid w:val="0053076A"/>
    <w:rsid w:val="005314D7"/>
    <w:rsid w:val="0054661F"/>
    <w:rsid w:val="00550A06"/>
    <w:rsid w:val="00552F5D"/>
    <w:rsid w:val="005569CC"/>
    <w:rsid w:val="00561B18"/>
    <w:rsid w:val="00581DFB"/>
    <w:rsid w:val="0058401F"/>
    <w:rsid w:val="00587F50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35DD3"/>
    <w:rsid w:val="0067016A"/>
    <w:rsid w:val="006768DC"/>
    <w:rsid w:val="00676EC5"/>
    <w:rsid w:val="00680C5A"/>
    <w:rsid w:val="00687049"/>
    <w:rsid w:val="0068794E"/>
    <w:rsid w:val="0069296E"/>
    <w:rsid w:val="006954A1"/>
    <w:rsid w:val="006E4518"/>
    <w:rsid w:val="006F159A"/>
    <w:rsid w:val="0070624C"/>
    <w:rsid w:val="00714B93"/>
    <w:rsid w:val="0071619C"/>
    <w:rsid w:val="0076217A"/>
    <w:rsid w:val="00771224"/>
    <w:rsid w:val="00772186"/>
    <w:rsid w:val="00775759"/>
    <w:rsid w:val="007969F9"/>
    <w:rsid w:val="007A0866"/>
    <w:rsid w:val="007A256A"/>
    <w:rsid w:val="007C5206"/>
    <w:rsid w:val="007D449B"/>
    <w:rsid w:val="007E4BC6"/>
    <w:rsid w:val="00816F2D"/>
    <w:rsid w:val="0083053F"/>
    <w:rsid w:val="008350EB"/>
    <w:rsid w:val="00863FBC"/>
    <w:rsid w:val="0087483F"/>
    <w:rsid w:val="00876D38"/>
    <w:rsid w:val="008A06F5"/>
    <w:rsid w:val="008A18E0"/>
    <w:rsid w:val="008A7595"/>
    <w:rsid w:val="008B000B"/>
    <w:rsid w:val="008B76E8"/>
    <w:rsid w:val="008D3DD5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17AA"/>
    <w:rsid w:val="009E3542"/>
    <w:rsid w:val="00A004F6"/>
    <w:rsid w:val="00A00FD0"/>
    <w:rsid w:val="00A0224F"/>
    <w:rsid w:val="00A149B4"/>
    <w:rsid w:val="00A17AC1"/>
    <w:rsid w:val="00A249DB"/>
    <w:rsid w:val="00A42437"/>
    <w:rsid w:val="00A44937"/>
    <w:rsid w:val="00A61F38"/>
    <w:rsid w:val="00A713E9"/>
    <w:rsid w:val="00A72BDD"/>
    <w:rsid w:val="00A90F30"/>
    <w:rsid w:val="00A972FD"/>
    <w:rsid w:val="00AA7B06"/>
    <w:rsid w:val="00AB60ED"/>
    <w:rsid w:val="00AC7B20"/>
    <w:rsid w:val="00AD068F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22D3"/>
    <w:rsid w:val="00B92DD3"/>
    <w:rsid w:val="00BA3C7C"/>
    <w:rsid w:val="00BD3F06"/>
    <w:rsid w:val="00BF5D60"/>
    <w:rsid w:val="00C03560"/>
    <w:rsid w:val="00C036B9"/>
    <w:rsid w:val="00C0536B"/>
    <w:rsid w:val="00C05A47"/>
    <w:rsid w:val="00C223E5"/>
    <w:rsid w:val="00C23FF7"/>
    <w:rsid w:val="00C375CF"/>
    <w:rsid w:val="00C4339A"/>
    <w:rsid w:val="00C513F4"/>
    <w:rsid w:val="00CA3542"/>
    <w:rsid w:val="00CA68D7"/>
    <w:rsid w:val="00CB3FE9"/>
    <w:rsid w:val="00CB7AAD"/>
    <w:rsid w:val="00CC5F6D"/>
    <w:rsid w:val="00CF129B"/>
    <w:rsid w:val="00D05391"/>
    <w:rsid w:val="00D05F5E"/>
    <w:rsid w:val="00D1773D"/>
    <w:rsid w:val="00D27518"/>
    <w:rsid w:val="00D3300B"/>
    <w:rsid w:val="00D5564D"/>
    <w:rsid w:val="00D55A91"/>
    <w:rsid w:val="00D65B60"/>
    <w:rsid w:val="00D94B6D"/>
    <w:rsid w:val="00DA20A0"/>
    <w:rsid w:val="00DA64C0"/>
    <w:rsid w:val="00DB3921"/>
    <w:rsid w:val="00DB5531"/>
    <w:rsid w:val="00DC047B"/>
    <w:rsid w:val="00DD20F2"/>
    <w:rsid w:val="00DD5D7F"/>
    <w:rsid w:val="00DE3D6B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45B3A"/>
    <w:rsid w:val="00E51214"/>
    <w:rsid w:val="00E57363"/>
    <w:rsid w:val="00E662BF"/>
    <w:rsid w:val="00E67B68"/>
    <w:rsid w:val="00E91D55"/>
    <w:rsid w:val="00E930A9"/>
    <w:rsid w:val="00EA429D"/>
    <w:rsid w:val="00EA6545"/>
    <w:rsid w:val="00EC6A06"/>
    <w:rsid w:val="00ED7D7A"/>
    <w:rsid w:val="00EE608C"/>
    <w:rsid w:val="00EE60E3"/>
    <w:rsid w:val="00F1290E"/>
    <w:rsid w:val="00F15FCD"/>
    <w:rsid w:val="00F22ECA"/>
    <w:rsid w:val="00F32436"/>
    <w:rsid w:val="00F718B0"/>
    <w:rsid w:val="00F73232"/>
    <w:rsid w:val="00F737BE"/>
    <w:rsid w:val="00FA5B78"/>
    <w:rsid w:val="00FA699D"/>
    <w:rsid w:val="00FB12EF"/>
    <w:rsid w:val="00FC0731"/>
    <w:rsid w:val="00FC19EC"/>
    <w:rsid w:val="00FE482C"/>
    <w:rsid w:val="00FF3984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AD068F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197569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AD068F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2B75D1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197569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2B75D1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2B75D1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2B75D1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2B75D1"/>
    <w:pPr>
      <w:spacing w:line="560" w:lineRule="exact"/>
      <w:ind w:firstLineChars="200" w:firstLine="200"/>
      <w:jc w:val="left"/>
      <w:outlineLvl w:val="1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2B75D1"/>
    <w:pPr>
      <w:spacing w:line="560" w:lineRule="exact"/>
      <w:ind w:firstLineChars="200" w:firstLine="200"/>
      <w:jc w:val="left"/>
      <w:outlineLvl w:val="2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2B75D1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2B75D1"/>
    <w:rPr>
      <w:rFonts w:ascii="仿宋_GB2312" w:eastAsia="仿宋_GB2312" w:hAnsi="楷体"/>
      <w:kern w:val="2"/>
      <w:sz w:val="32"/>
      <w:szCs w:val="32"/>
    </w:rPr>
  </w:style>
  <w:style w:type="paragraph" w:customStyle="1" w:styleId="af4">
    <w:name w:val="表格"/>
    <w:basedOn w:val="a"/>
    <w:link w:val="af5"/>
    <w:qFormat/>
    <w:rsid w:val="00E930A9"/>
    <w:pPr>
      <w:jc w:val="left"/>
    </w:pPr>
    <w:rPr>
      <w:rFonts w:ascii="Times New Roman" w:hAnsi="Times New Roman" w:cstheme="minorBidi"/>
    </w:rPr>
  </w:style>
  <w:style w:type="character" w:customStyle="1" w:styleId="af5">
    <w:name w:val="表格 字符"/>
    <w:basedOn w:val="a0"/>
    <w:link w:val="af4"/>
    <w:rsid w:val="00E930A9"/>
    <w:rPr>
      <w:rFonts w:ascii="Times New Roman" w:hAnsi="Times New Roman" w:cstheme="minorBidi"/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BA3C7C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BA3C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601</Characters>
  <Application>Microsoft Office Word</Application>
  <DocSecurity>0</DocSecurity>
  <Lines>5</Lines>
  <Paragraphs>1</Paragraphs>
  <ScaleCrop>false</ScaleCrop>
  <Company>workgroup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59</cp:revision>
  <cp:lastPrinted>2021-01-15T03:32:00Z</cp:lastPrinted>
  <dcterms:created xsi:type="dcterms:W3CDTF">2020-06-27T03:27:00Z</dcterms:created>
  <dcterms:modified xsi:type="dcterms:W3CDTF">2023-05-18T02:30:00Z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